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E6FCC" w14:textId="77777777" w:rsidR="0011451B" w:rsidRDefault="0011451B" w:rsidP="0011451B">
      <w:pPr>
        <w:ind w:right="-1"/>
        <w:jc w:val="right"/>
        <w:rPr>
          <w:rFonts w:cs="Calibri"/>
          <w:kern w:val="0"/>
          <w:sz w:val="28"/>
          <w:szCs w:val="28"/>
        </w:rPr>
      </w:pPr>
      <w:r w:rsidRPr="00E27CC2">
        <w:rPr>
          <w:rFonts w:cs="Calibri"/>
          <w:kern w:val="0"/>
          <w:sz w:val="28"/>
          <w:szCs w:val="28"/>
        </w:rPr>
        <w:t xml:space="preserve">ALLEGATO </w:t>
      </w:r>
      <w:r>
        <w:rPr>
          <w:rFonts w:cs="Calibri"/>
          <w:kern w:val="0"/>
          <w:sz w:val="28"/>
          <w:szCs w:val="28"/>
        </w:rPr>
        <w:t>H</w:t>
      </w:r>
    </w:p>
    <w:p w14:paraId="20D3A70C" w14:textId="77777777" w:rsidR="0011451B" w:rsidRPr="003D145C" w:rsidRDefault="0011451B" w:rsidP="0011451B">
      <w:pPr>
        <w:autoSpaceDE w:val="0"/>
        <w:autoSpaceDN w:val="0"/>
        <w:adjustRightInd w:val="0"/>
        <w:spacing w:after="0" w:line="240" w:lineRule="auto"/>
        <w:jc w:val="right"/>
        <w:rPr>
          <w:rFonts w:eastAsia="CIDFont+F5" w:cs="Calibri"/>
          <w:b/>
          <w:bCs/>
          <w:kern w:val="0"/>
          <w:sz w:val="28"/>
          <w:szCs w:val="28"/>
        </w:rPr>
      </w:pPr>
      <w:r w:rsidRPr="003D145C">
        <w:rPr>
          <w:rFonts w:eastAsia="CIDFont+F5" w:cs="Calibri"/>
          <w:b/>
          <w:bCs/>
          <w:kern w:val="0"/>
          <w:sz w:val="28"/>
          <w:szCs w:val="28"/>
        </w:rPr>
        <w:t>COSTITUZIONE CAUZIONE PROVVISORIA</w:t>
      </w:r>
    </w:p>
    <w:p w14:paraId="72BC4B34" w14:textId="77777777" w:rsidR="0011451B" w:rsidRDefault="0011451B" w:rsidP="0011451B">
      <w:pPr>
        <w:ind w:right="-1"/>
        <w:jc w:val="right"/>
        <w:rPr>
          <w:rFonts w:cs="Calibri"/>
          <w:kern w:val="0"/>
          <w:sz w:val="20"/>
          <w:szCs w:val="20"/>
        </w:rPr>
      </w:pPr>
      <w:r w:rsidRPr="003D145C">
        <w:rPr>
          <w:rFonts w:eastAsia="CIDFont+F2" w:cs="Calibri"/>
          <w:kern w:val="0"/>
          <w:sz w:val="20"/>
          <w:szCs w:val="20"/>
        </w:rPr>
        <w:t>Ai sensi dell’art. 106 del D.Lgs. 36/2023</w:t>
      </w:r>
      <w:r w:rsidRPr="003D145C">
        <w:rPr>
          <w:rFonts w:cs="Calibri"/>
          <w:kern w:val="0"/>
          <w:sz w:val="20"/>
          <w:szCs w:val="20"/>
        </w:rPr>
        <w:t xml:space="preserve"> </w:t>
      </w:r>
    </w:p>
    <w:p w14:paraId="3C9DED8C" w14:textId="2526B54C" w:rsidR="0011451B" w:rsidRPr="003D145C" w:rsidRDefault="0011451B" w:rsidP="0011451B">
      <w:pPr>
        <w:ind w:right="-1"/>
        <w:jc w:val="both"/>
        <w:rPr>
          <w:rFonts w:eastAsia="CIDFont+F5" w:cs="Calibri"/>
          <w:kern w:val="0"/>
          <w:sz w:val="26"/>
          <w:szCs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85309" wp14:editId="32489271">
                <wp:simplePos x="0" y="0"/>
                <wp:positionH relativeFrom="column">
                  <wp:posOffset>-3810</wp:posOffset>
                </wp:positionH>
                <wp:positionV relativeFrom="paragraph">
                  <wp:posOffset>376555</wp:posOffset>
                </wp:positionV>
                <wp:extent cx="6103620" cy="772160"/>
                <wp:effectExtent l="0" t="0" r="11430" b="2794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3620" cy="772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CE44D9" w14:textId="77777777" w:rsidR="0011451B" w:rsidRPr="003E739C" w:rsidRDefault="0011451B" w:rsidP="0011451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eastAsia="CIDFont+F2" w:cs="Calibri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3E739C">
                              <w:rPr>
                                <w:rFonts w:eastAsia="CIDFont+F2" w:cs="Calibri"/>
                                <w:kern w:val="0"/>
                                <w:sz w:val="24"/>
                                <w:szCs w:val="24"/>
                              </w:rPr>
                              <w:t>IL PRESENTE MODELLO DEVE ESSERE COMPILATO E SOTTOSCRITTO DAL LEGALE RAPPRESENTANTE O DAL PROCURATORE.</w:t>
                            </w:r>
                          </w:p>
                          <w:p w14:paraId="4833FDB1" w14:textId="77777777" w:rsidR="0011451B" w:rsidRPr="003E739C" w:rsidRDefault="0011451B" w:rsidP="0011451B">
                            <w:pPr>
                              <w:ind w:right="-1"/>
                              <w:jc w:val="both"/>
                              <w:rPr>
                                <w:rFonts w:eastAsia="CIDFont+F5" w:cs="Calibri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3E739C">
                              <w:rPr>
                                <w:rFonts w:eastAsia="CIDFont+F5" w:cs="Calibri"/>
                                <w:kern w:val="0"/>
                                <w:sz w:val="24"/>
                                <w:szCs w:val="24"/>
                              </w:rPr>
                              <w:t>IL RIQUADRO □ É DA BARRARE/SEGNARE CON RIFERIMENTO ALLA CIRCOSTANZA CHE SUSSISTE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88530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.3pt;margin-top:29.65pt;width:480.6pt;height:6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" filled="f" strokeweight=".5pt">
                <v:path arrowok="t"/>
                <v:textbox style="mso-fit-shape-to-text:t">
                  <w:txbxContent>
                    <w:p w14:paraId="14CE44D9" w14:textId="77777777" w:rsidR="0011451B" w:rsidRPr="003E739C" w:rsidRDefault="0011451B" w:rsidP="0011451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eastAsia="CIDFont+F2" w:cs="Calibri"/>
                          <w:kern w:val="0"/>
                          <w:sz w:val="24"/>
                          <w:szCs w:val="24"/>
                        </w:rPr>
                      </w:pPr>
                      <w:r w:rsidRPr="003E739C">
                        <w:rPr>
                          <w:rFonts w:eastAsia="CIDFont+F2" w:cs="Calibri"/>
                          <w:kern w:val="0"/>
                          <w:sz w:val="24"/>
                          <w:szCs w:val="24"/>
                        </w:rPr>
                        <w:t>IL PRESENTE MODELLO DEVE ESSERE COMPILATO E SOTTOSCRITTO DAL LEGALE RAPPRESENTANTE O DAL PROCURATORE.</w:t>
                      </w:r>
                    </w:p>
                    <w:p w14:paraId="4833FDB1" w14:textId="77777777" w:rsidR="0011451B" w:rsidRPr="003E739C" w:rsidRDefault="0011451B" w:rsidP="0011451B">
                      <w:pPr>
                        <w:ind w:right="-1"/>
                        <w:jc w:val="both"/>
                        <w:rPr>
                          <w:rFonts w:eastAsia="CIDFont+F5" w:cs="Calibri"/>
                          <w:kern w:val="0"/>
                          <w:sz w:val="24"/>
                          <w:szCs w:val="24"/>
                        </w:rPr>
                      </w:pPr>
                      <w:r w:rsidRPr="003E739C">
                        <w:rPr>
                          <w:rFonts w:eastAsia="CIDFont+F5" w:cs="Calibri"/>
                          <w:kern w:val="0"/>
                          <w:sz w:val="24"/>
                          <w:szCs w:val="24"/>
                        </w:rPr>
                        <w:t>IL RIQUADRO □ É DA BARRARE/SEGNARE CON RIFERIMENTO ALLA CIRCOSTANZA CHE SUSSISTE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D145C">
        <w:rPr>
          <w:rFonts w:eastAsia="CIDFont+F5" w:cs="Calibri"/>
          <w:kern w:val="0"/>
          <w:sz w:val="26"/>
          <w:szCs w:val="26"/>
        </w:rPr>
        <w:t>ISTRUZIONI PER LA COMPILAZIONE:</w:t>
      </w:r>
    </w:p>
    <w:p w14:paraId="11AEDDD1" w14:textId="4311982E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E6516A" wp14:editId="652F0151">
                <wp:simplePos x="0" y="0"/>
                <wp:positionH relativeFrom="margin">
                  <wp:posOffset>-15240</wp:posOffset>
                </wp:positionH>
                <wp:positionV relativeFrom="paragraph">
                  <wp:posOffset>1179195</wp:posOffset>
                </wp:positionV>
                <wp:extent cx="6126480" cy="1409700"/>
                <wp:effectExtent l="0" t="0" r="26670" b="1905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648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C91D8C" w14:textId="7D52FE33" w:rsidR="00690B12" w:rsidRDefault="00690B12" w:rsidP="00690B12">
                            <w:pPr>
                              <w:ind w:right="-1"/>
                              <w:jc w:val="both"/>
                              <w:rPr>
                                <w:rFonts w:eastAsia="CIDFont+F5"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IDFont+F5" w:cs="Calibri"/>
                                <w:kern w:val="0"/>
                                <w:sz w:val="24"/>
                                <w:szCs w:val="24"/>
                              </w:rPr>
                              <w:t xml:space="preserve">OGGETTO: </w:t>
                            </w:r>
                            <w:r w:rsidRPr="00690B12">
                              <w:rPr>
                                <w:rFonts w:eastAsia="CIDFont+F5"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GARA EUROPEA A PROCEDURA APERTA AI SENSI DELL’ART. 71 DEL D.LGS 36/2023 PER L’ACQUISTO, CHIAVI IN MANO, DI UN TOMOGRAFO COMPUTERIZZATO MULTISTRATO, COMPRENSIVO DI POSA IN OPERA, LAVORI DI ADEGUAMENTO DEI LOCALI OGGETTO DI INSTALLAZIONE E MANUTENZIONE FULL RISK PER ANNI </w:t>
                            </w:r>
                            <w:r w:rsidR="00B60F7E">
                              <w:rPr>
                                <w:rFonts w:eastAsia="CIDFont+F5"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9</w:t>
                            </w:r>
                            <w:r w:rsidRPr="00690B12">
                              <w:rPr>
                                <w:rFonts w:eastAsia="CIDFont+F5"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 xml:space="preserve"> PRESSO IL P.O. MICHELE E PIETRO FERRERO DI VERDUNO, DELL’ASL CN2 ALBA – BRA </w:t>
                            </w:r>
                          </w:p>
                          <w:p w14:paraId="5267813C" w14:textId="02A67786" w:rsidR="00047BFE" w:rsidRPr="00690B12" w:rsidRDefault="000B78C3" w:rsidP="000B78C3">
                            <w:pPr>
                              <w:ind w:right="-1"/>
                              <w:jc w:val="both"/>
                              <w:rPr>
                                <w:rFonts w:eastAsia="CIDFont+F5"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0B78C3">
                              <w:rPr>
                                <w:rFonts w:eastAsia="CIDFont+F5"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ID SINTEL: 197423994 CIG B5C48896EE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E6516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7" type="#_x0000_t202" style="position:absolute;left:0;text-align:left;margin-left:-1.2pt;margin-top:92.85pt;width:482.4pt;height:111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" filled="f" strokeweight=".5pt">
                <v:path arrowok="t"/>
                <v:textbox>
                  <w:txbxContent>
                    <w:p w14:paraId="2BC91D8C" w14:textId="7D52FE33" w:rsidR="00690B12" w:rsidRDefault="00690B12" w:rsidP="00690B12">
                      <w:pPr>
                        <w:ind w:right="-1"/>
                        <w:jc w:val="both"/>
                        <w:rPr>
                          <w:rFonts w:eastAsia="CIDFont+F5"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eastAsia="CIDFont+F5" w:cs="Calibri"/>
                          <w:kern w:val="0"/>
                          <w:sz w:val="24"/>
                          <w:szCs w:val="24"/>
                        </w:rPr>
                        <w:t xml:space="preserve">OGGETTO: </w:t>
                      </w:r>
                      <w:r w:rsidRPr="00690B12">
                        <w:rPr>
                          <w:rFonts w:eastAsia="CIDFont+F5" w:cs="Calibri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GARA EUROPEA A PROCEDURA APERTA AI SENSI DELL’ART. 71 DEL D.LGS 36/2023 PER L’ACQUISTO, CHIAVI IN MANO, DI UN TOMOGRAFO COMPUTERIZZATO MULTISTRATO, COMPRENSIVO DI POSA IN OPERA, LAVORI DI ADEGUAMENTO DEI LOCALI OGGETTO DI INSTALLAZIONE E MANUTENZIONE FULL RISK PER ANNI </w:t>
                      </w:r>
                      <w:r w:rsidR="00B60F7E">
                        <w:rPr>
                          <w:rFonts w:eastAsia="CIDFont+F5" w:cs="Calibri"/>
                          <w:b/>
                          <w:bCs/>
                          <w:kern w:val="0"/>
                          <w:sz w:val="24"/>
                          <w:szCs w:val="24"/>
                        </w:rPr>
                        <w:t>9</w:t>
                      </w:r>
                      <w:r w:rsidRPr="00690B12">
                        <w:rPr>
                          <w:rFonts w:eastAsia="CIDFont+F5" w:cs="Calibri"/>
                          <w:b/>
                          <w:bCs/>
                          <w:kern w:val="0"/>
                          <w:sz w:val="24"/>
                          <w:szCs w:val="24"/>
                        </w:rPr>
                        <w:t xml:space="preserve"> PRESSO IL P.O. MICHELE E PIETRO FERRERO DI VERDUNO, DELL’ASL CN2 ALBA – BRA </w:t>
                      </w:r>
                    </w:p>
                    <w:p w14:paraId="5267813C" w14:textId="02A67786" w:rsidR="00047BFE" w:rsidRPr="00690B12" w:rsidRDefault="000B78C3" w:rsidP="000B78C3">
                      <w:pPr>
                        <w:ind w:right="-1"/>
                        <w:jc w:val="both"/>
                        <w:rPr>
                          <w:rFonts w:eastAsia="CIDFont+F5"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 w:rsidRPr="000B78C3">
                        <w:rPr>
                          <w:rFonts w:eastAsia="CIDFont+F5" w:cs="Calibri"/>
                          <w:b/>
                          <w:bCs/>
                          <w:kern w:val="0"/>
                          <w:sz w:val="24"/>
                          <w:szCs w:val="24"/>
                        </w:rPr>
                        <w:t>ID SINTEL: 197423994 CIG B5C48896EE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80591D" w14:textId="77777777" w:rsidR="0011451B" w:rsidRDefault="0011451B" w:rsidP="0011451B">
      <w:pPr>
        <w:rPr>
          <w:rFonts w:eastAsia="CIDFont+F2" w:cs="Calibri"/>
          <w:sz w:val="24"/>
          <w:szCs w:val="24"/>
        </w:rPr>
      </w:pPr>
    </w:p>
    <w:p w14:paraId="62E7A498" w14:textId="77777777" w:rsidR="0011451B" w:rsidRPr="003D145C" w:rsidRDefault="0011451B" w:rsidP="0011451B">
      <w:pPr>
        <w:autoSpaceDE w:val="0"/>
        <w:autoSpaceDN w:val="0"/>
        <w:adjustRightInd w:val="0"/>
        <w:spacing w:after="0" w:line="36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Il/la sottoscritto/a_____________________________________________,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nato/a 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il _________________________, C.F.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________________________________,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residente a _________________________________, prov. _____, via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_______________________________, n.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____, in qualità di _________________________________________ (Legale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Rappresentante,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Procuratore(*), Titolare, Amministratore Unico, ecc.) dell’Impresa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_________________________________________________, con sede legale in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__________________________, prov._________, via __________________________________,</w:t>
      </w:r>
    </w:p>
    <w:p w14:paraId="6BA24D2F" w14:textId="77777777" w:rsidR="0011451B" w:rsidRPr="003D145C" w:rsidRDefault="0011451B" w:rsidP="0011451B">
      <w:pPr>
        <w:autoSpaceDE w:val="0"/>
        <w:autoSpaceDN w:val="0"/>
        <w:adjustRightInd w:val="0"/>
        <w:spacing w:after="0" w:line="36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n. ______ - C.F. _______________________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Partita I.V.A. _________________________, tel. n. ___________________, - Posta Elettronica Certificata ______________________________________________________;</w:t>
      </w:r>
    </w:p>
    <w:p w14:paraId="4C77E87A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consapevole del fatto che, in caso di mendace dichiarazione, verranno applicate nei suoi riguardi,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ai sensi dell’art.76 del D.P.R. n.445/2000, le sanzioni previste dal codice penale e dalle leggi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speciali in materia di falsità negli atti,</w:t>
      </w:r>
      <w:r>
        <w:rPr>
          <w:rFonts w:eastAsia="CIDFont+F2" w:cs="Calibri"/>
          <w:kern w:val="0"/>
          <w:sz w:val="24"/>
          <w:szCs w:val="24"/>
        </w:rPr>
        <w:t xml:space="preserve"> </w:t>
      </w:r>
    </w:p>
    <w:p w14:paraId="2F1E7972" w14:textId="77777777" w:rsidR="0011451B" w:rsidRPr="00544B89" w:rsidRDefault="0011451B" w:rsidP="0011451B">
      <w:pPr>
        <w:autoSpaceDE w:val="0"/>
        <w:autoSpaceDN w:val="0"/>
        <w:adjustRightInd w:val="0"/>
        <w:spacing w:after="0" w:line="240" w:lineRule="auto"/>
        <w:jc w:val="center"/>
        <w:rPr>
          <w:rFonts w:eastAsia="CIDFont+F5" w:cs="Calibri"/>
          <w:b/>
          <w:bCs/>
          <w:kern w:val="0"/>
          <w:sz w:val="24"/>
          <w:szCs w:val="24"/>
        </w:rPr>
      </w:pPr>
      <w:r w:rsidRPr="00544B89">
        <w:rPr>
          <w:rFonts w:eastAsia="CIDFont+F5" w:cs="Calibri"/>
          <w:b/>
          <w:bCs/>
          <w:kern w:val="0"/>
          <w:sz w:val="24"/>
          <w:szCs w:val="24"/>
        </w:rPr>
        <w:t>DICHIARA CHE</w:t>
      </w:r>
    </w:p>
    <w:p w14:paraId="3F25DE2F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valendosi delle disposizioni di cui agli artt. 46 e 47 del D.P.R. n. 445/2000 e s.m.i.</w:t>
      </w:r>
      <w:r>
        <w:rPr>
          <w:rFonts w:eastAsia="CIDFont+F2" w:cs="Calibri"/>
          <w:kern w:val="0"/>
          <w:sz w:val="24"/>
          <w:szCs w:val="24"/>
        </w:rPr>
        <w:t xml:space="preserve">  ha costituito la cauzione provvisoria per un importo pari a € ___________________</w:t>
      </w:r>
    </w:p>
    <w:p w14:paraId="2AC98DC3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5" w:cs="Calibri"/>
          <w:kern w:val="0"/>
          <w:sz w:val="24"/>
          <w:szCs w:val="24"/>
        </w:rPr>
      </w:pPr>
    </w:p>
    <w:p w14:paraId="11503FC5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5" w:cs="Calibri"/>
          <w:kern w:val="0"/>
          <w:sz w:val="24"/>
          <w:szCs w:val="24"/>
        </w:rPr>
        <w:t>□</w:t>
      </w:r>
      <w:r>
        <w:rPr>
          <w:rFonts w:eastAsia="CIDFont+F5" w:cs="Calibri"/>
          <w:kern w:val="0"/>
          <w:sz w:val="24"/>
          <w:szCs w:val="24"/>
        </w:rPr>
        <w:t xml:space="preserve"> </w:t>
      </w:r>
      <w:r w:rsidRPr="003C6CCB">
        <w:rPr>
          <w:rFonts w:eastAsia="CIDFont+F2" w:cs="Calibri"/>
          <w:kern w:val="0"/>
          <w:sz w:val="24"/>
          <w:szCs w:val="24"/>
        </w:rPr>
        <w:t>ha costituito la cauzione provvisoria pari al 2% dell’importo complessivo del contratto</w:t>
      </w:r>
      <w:r w:rsidRPr="003D145C">
        <w:rPr>
          <w:rFonts w:eastAsia="CIDFont+F2" w:cs="Calibri"/>
          <w:kern w:val="0"/>
          <w:sz w:val="24"/>
          <w:szCs w:val="24"/>
        </w:rPr>
        <w:t xml:space="preserve"> al netto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dell’I.V.A. così come previsto dall’art.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, comma 1 del D.Lgs. </w:t>
      </w:r>
      <w:r>
        <w:rPr>
          <w:rFonts w:eastAsia="CIDFont+F2" w:cs="Calibri"/>
          <w:kern w:val="0"/>
          <w:sz w:val="24"/>
          <w:szCs w:val="24"/>
        </w:rPr>
        <w:t>36/2023</w:t>
      </w:r>
      <w:r w:rsidRPr="003D145C">
        <w:rPr>
          <w:rFonts w:eastAsia="CIDFont+F2" w:cs="Calibri"/>
          <w:kern w:val="0"/>
          <w:sz w:val="24"/>
          <w:szCs w:val="24"/>
        </w:rPr>
        <w:t>,</w:t>
      </w:r>
      <w:r>
        <w:rPr>
          <w:rFonts w:eastAsia="CIDFont+F2" w:cs="Calibri"/>
          <w:kern w:val="0"/>
          <w:sz w:val="24"/>
          <w:szCs w:val="24"/>
        </w:rPr>
        <w:t xml:space="preserve"> </w:t>
      </w:r>
    </w:p>
    <w:p w14:paraId="4EAB1872" w14:textId="77777777" w:rsidR="0011451B" w:rsidRDefault="0011451B" w:rsidP="0011451B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b/>
          <w:bCs/>
          <w:kern w:val="0"/>
          <w:sz w:val="24"/>
          <w:szCs w:val="24"/>
          <w:u w:val="single"/>
        </w:rPr>
      </w:pPr>
    </w:p>
    <w:p w14:paraId="14D5A9E1" w14:textId="77777777" w:rsidR="0011451B" w:rsidRPr="001A2070" w:rsidRDefault="0011451B" w:rsidP="0011451B">
      <w:pPr>
        <w:autoSpaceDE w:val="0"/>
        <w:autoSpaceDN w:val="0"/>
        <w:adjustRightInd w:val="0"/>
        <w:spacing w:after="0" w:line="240" w:lineRule="auto"/>
        <w:jc w:val="center"/>
        <w:rPr>
          <w:rFonts w:eastAsia="CIDFont+F2" w:cs="Calibri"/>
          <w:b/>
          <w:bCs/>
          <w:kern w:val="0"/>
          <w:sz w:val="26"/>
          <w:szCs w:val="26"/>
          <w:u w:val="single"/>
        </w:rPr>
      </w:pPr>
      <w:r w:rsidRPr="001A2070">
        <w:rPr>
          <w:rFonts w:eastAsia="CIDFont+F2" w:cs="Calibri"/>
          <w:b/>
          <w:bCs/>
          <w:kern w:val="0"/>
          <w:sz w:val="26"/>
          <w:szCs w:val="26"/>
          <w:u w:val="single"/>
        </w:rPr>
        <w:t>oppure</w:t>
      </w:r>
    </w:p>
    <w:p w14:paraId="63E2D5C2" w14:textId="77777777" w:rsidR="0011451B" w:rsidRPr="000B05D9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5" w:cs="Calibri"/>
          <w:kern w:val="0"/>
          <w:sz w:val="24"/>
          <w:szCs w:val="24"/>
        </w:rPr>
        <w:t>A) □</w:t>
      </w:r>
      <w:r>
        <w:rPr>
          <w:rFonts w:eastAsia="CIDFont+F5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ha costituito la cauzione provvisoria pari al 1% dell’importo complessivo del contratto al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netto dell’I.V.A. beneficiando della riduzione del 50% prevista dall’art.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 comma </w:t>
      </w:r>
      <w:r>
        <w:rPr>
          <w:rFonts w:eastAsia="CIDFont+F2" w:cs="Calibri"/>
          <w:kern w:val="0"/>
          <w:sz w:val="24"/>
          <w:szCs w:val="24"/>
        </w:rPr>
        <w:t>8</w:t>
      </w:r>
      <w:r w:rsidRPr="003D145C">
        <w:rPr>
          <w:rFonts w:eastAsia="CIDFont+F2" w:cs="Calibri"/>
          <w:kern w:val="0"/>
          <w:sz w:val="24"/>
          <w:szCs w:val="24"/>
        </w:rPr>
        <w:t xml:space="preserve"> del D.Lgs.</w:t>
      </w:r>
      <w:r>
        <w:rPr>
          <w:rFonts w:eastAsia="CIDFont+F2" w:cs="Calibri"/>
          <w:kern w:val="0"/>
          <w:sz w:val="24"/>
          <w:szCs w:val="24"/>
        </w:rPr>
        <w:t xml:space="preserve"> 36/2023</w:t>
      </w:r>
      <w:r w:rsidRPr="003D145C">
        <w:rPr>
          <w:rFonts w:eastAsia="CIDFont+F2" w:cs="Calibri"/>
          <w:kern w:val="0"/>
          <w:sz w:val="24"/>
          <w:szCs w:val="24"/>
        </w:rPr>
        <w:t>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L'importo della garanzia è ridotto del cinquanta per cento </w:t>
      </w:r>
      <w:r w:rsidRPr="000B05D9">
        <w:rPr>
          <w:rFonts w:eastAsia="CIDFont+F2" w:cs="Calibri"/>
          <w:kern w:val="0"/>
          <w:sz w:val="24"/>
          <w:szCs w:val="24"/>
        </w:rPr>
        <w:t>nei confronti delle micro, delle piccole e delle medie imprese e dei raggruppamenti di operatori economici o consorzi ordinari costituiti esclusivamente da micro, piccole e medie imprese</w:t>
      </w:r>
      <w:r>
        <w:rPr>
          <w:rFonts w:eastAsia="CIDFont+F2" w:cs="Calibri"/>
          <w:kern w:val="0"/>
          <w:sz w:val="24"/>
          <w:szCs w:val="24"/>
        </w:rPr>
        <w:t xml:space="preserve">. </w:t>
      </w:r>
      <w:r w:rsidRPr="003C6CCB">
        <w:rPr>
          <w:rFonts w:eastAsia="CIDFont+F2" w:cs="Calibri"/>
          <w:kern w:val="0"/>
          <w:sz w:val="24"/>
          <w:szCs w:val="24"/>
        </w:rPr>
        <w:t>Per fruire di tale beneficio il concorrente dovrà allegare alla presente dichiarazione (in originale ovvero in copia con dichiarazione di autenticità e copia di un documento di identità in corso di validità) un’autodichiarazione, sottoscritta dal legale rappresentante o dal procuratore, in cui attesta le dimensioni dell’azienda.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0B05D9">
        <w:rPr>
          <w:rFonts w:eastAsia="CIDFont+F2" w:cs="Calibri"/>
          <w:kern w:val="0"/>
          <w:sz w:val="24"/>
          <w:szCs w:val="24"/>
        </w:rPr>
        <w:t xml:space="preserve"> </w:t>
      </w:r>
    </w:p>
    <w:p w14:paraId="102F5616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3063EF8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 xml:space="preserve">B) </w:t>
      </w:r>
      <w:r w:rsidRPr="003D145C">
        <w:rPr>
          <w:rFonts w:eastAsia="CIDFont+F5" w:cs="Calibri"/>
          <w:kern w:val="0"/>
          <w:sz w:val="24"/>
          <w:szCs w:val="24"/>
        </w:rPr>
        <w:t>□</w:t>
      </w:r>
      <w:r>
        <w:rPr>
          <w:rFonts w:eastAsia="CIDFont+F5" w:cs="Calibri"/>
          <w:kern w:val="0"/>
          <w:sz w:val="24"/>
          <w:szCs w:val="24"/>
        </w:rPr>
        <w:t xml:space="preserve"> ha costituito la cauzione provvisoria beneficiando della riduzione del 30% rispetto all’importo complessivo della cauzione provvisoria prevista dall’art. 106 comma 8 del D.Lgs 36/2023. Possono usufruire di tale riduzione</w:t>
      </w:r>
      <w:r w:rsidRPr="000B05D9">
        <w:rPr>
          <w:rFonts w:eastAsia="CIDFont+F5" w:cs="Calibri"/>
          <w:kern w:val="0"/>
          <w:sz w:val="24"/>
          <w:szCs w:val="24"/>
        </w:rPr>
        <w:t xml:space="preserve"> gli operatori economici ai quali sia rilasciata, da organismi accreditati, ai sensi delle norme europee della serie UNI CEI EN 45000 e della serie UNI CEI EN ISO/IEC 17000, la certificazione del sistema di qualità conforme alle norme europee della serie UNI CEI ISO 9000.</w:t>
      </w:r>
    </w:p>
    <w:p w14:paraId="21AA73AE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Per fruire di tale beneficio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il concorrente dovrà allegare alla presente dichiarazione (in originale ovvero in copia con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dichiarazione di autenticità e copia di un documento di identità in corso di validità) la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certificazione di qualità conforme alle norme europee EN ISO </w:t>
      </w:r>
      <w:smartTag w:uri="urn:schemas-microsoft-com:office:smarttags" w:element="metricconverter">
        <w:smartTagPr>
          <w:attr w:name="ProductID" w:val="9000. In"/>
        </w:smartTagPr>
        <w:r w:rsidRPr="003D145C">
          <w:rPr>
            <w:rFonts w:eastAsia="CIDFont+F2" w:cs="Calibri"/>
            <w:kern w:val="0"/>
            <w:sz w:val="24"/>
            <w:szCs w:val="24"/>
          </w:rPr>
          <w:t>9000. In</w:t>
        </w:r>
      </w:smartTag>
      <w:r w:rsidRPr="003D145C">
        <w:rPr>
          <w:rFonts w:eastAsia="CIDFont+F2" w:cs="Calibri"/>
          <w:kern w:val="0"/>
          <w:sz w:val="24"/>
          <w:szCs w:val="24"/>
        </w:rPr>
        <w:t xml:space="preserve"> alternativa, il possesso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del suddetto requisito potrà esser attestato con idonea dichiarazione resa dal concorrente ai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sensi dell’art. 47 del D.P.R. 445/2000 attestante il possesso della detta certificazione.</w:t>
      </w:r>
    </w:p>
    <w:p w14:paraId="2324ADE9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 xml:space="preserve">Ai fini della riduzione del </w:t>
      </w:r>
      <w:r>
        <w:rPr>
          <w:rFonts w:eastAsia="CIDFont+F2" w:cs="Calibri"/>
          <w:kern w:val="0"/>
          <w:sz w:val="24"/>
          <w:szCs w:val="24"/>
        </w:rPr>
        <w:t>3</w:t>
      </w:r>
      <w:r w:rsidRPr="003D145C">
        <w:rPr>
          <w:rFonts w:eastAsia="CIDFont+F2" w:cs="Calibri"/>
          <w:kern w:val="0"/>
          <w:sz w:val="24"/>
          <w:szCs w:val="24"/>
        </w:rPr>
        <w:t xml:space="preserve">0% della cauzione provvisoria, ai sensi dell’art.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 del </w:t>
      </w:r>
      <w:r>
        <w:rPr>
          <w:rFonts w:eastAsia="CIDFont+F2" w:cs="Calibri"/>
          <w:kern w:val="0"/>
          <w:sz w:val="24"/>
          <w:szCs w:val="24"/>
        </w:rPr>
        <w:t>C</w:t>
      </w:r>
      <w:r w:rsidRPr="003D145C">
        <w:rPr>
          <w:rFonts w:eastAsia="CIDFont+F2" w:cs="Calibri"/>
          <w:kern w:val="0"/>
          <w:sz w:val="24"/>
          <w:szCs w:val="24"/>
        </w:rPr>
        <w:t>odice, la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certificazione di qualità deve essere posseduta e dimostrata da tutti i soggetti partecipanti al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Raggruppamento/Consorzio</w:t>
      </w:r>
      <w:r>
        <w:rPr>
          <w:rFonts w:eastAsia="CIDFont+F2" w:cs="Calibri"/>
          <w:kern w:val="0"/>
          <w:sz w:val="24"/>
          <w:szCs w:val="24"/>
        </w:rPr>
        <w:t xml:space="preserve"> m</w:t>
      </w:r>
      <w:r w:rsidRPr="003D145C">
        <w:rPr>
          <w:rFonts w:eastAsia="CIDFont+F2" w:cs="Calibri"/>
          <w:kern w:val="0"/>
          <w:sz w:val="24"/>
          <w:szCs w:val="24"/>
        </w:rPr>
        <w:t>ediante</w:t>
      </w:r>
      <w:r>
        <w:rPr>
          <w:rFonts w:eastAsia="CIDFont+F2" w:cs="Calibri"/>
          <w:kern w:val="0"/>
          <w:sz w:val="24"/>
          <w:szCs w:val="24"/>
        </w:rPr>
        <w:t>__________________________________________</w:t>
      </w:r>
      <w:r w:rsidRPr="003D145C">
        <w:rPr>
          <w:rFonts w:eastAsia="CIDFont+F2" w:cs="Calibri"/>
          <w:kern w:val="0"/>
          <w:sz w:val="24"/>
          <w:szCs w:val="24"/>
        </w:rPr>
        <w:t>_______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(specificare: fidejussione bancaria, polizza assicurativa o rilasciata da intermediari finanziari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iscritti nell'elenco speciale di cui all'articolo 107 del decreto legislativo 1° settembre 1993, n.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385, che svolgono in via esclusiva o prevalente attività di rilascio di garanzie, a ciò autorizzati</w:t>
      </w:r>
    </w:p>
    <w:p w14:paraId="51308A00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dal Ministero dell'economia e delle finanze)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rilasciata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da</w:t>
      </w:r>
      <w:r>
        <w:rPr>
          <w:rFonts w:eastAsia="CIDFont+F2" w:cs="Calibri"/>
          <w:kern w:val="0"/>
          <w:sz w:val="24"/>
          <w:szCs w:val="24"/>
        </w:rPr>
        <w:t xml:space="preserve"> ________________________________ ___</w:t>
      </w:r>
      <w:r w:rsidRPr="003D145C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il ______________________</w:t>
      </w:r>
    </w:p>
    <w:p w14:paraId="4E2B1158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</w:p>
    <w:p w14:paraId="654533A9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 w:rsidRPr="003D145C">
        <w:rPr>
          <w:rFonts w:eastAsia="CIDFont+F5" w:cs="Calibri"/>
          <w:kern w:val="0"/>
          <w:sz w:val="24"/>
          <w:szCs w:val="24"/>
        </w:rPr>
        <w:t xml:space="preserve">Le riduzioni previste ai punti A) e B) </w:t>
      </w:r>
      <w:r>
        <w:rPr>
          <w:rFonts w:eastAsia="CIDFont+F5" w:cs="Calibri"/>
          <w:kern w:val="0"/>
          <w:sz w:val="24"/>
          <w:szCs w:val="24"/>
        </w:rPr>
        <w:t xml:space="preserve">NON </w:t>
      </w:r>
      <w:r w:rsidRPr="003D145C">
        <w:rPr>
          <w:rFonts w:eastAsia="CIDFont+F5" w:cs="Calibri"/>
          <w:kern w:val="0"/>
          <w:sz w:val="24"/>
          <w:szCs w:val="24"/>
        </w:rPr>
        <w:t>sono cumulative</w:t>
      </w:r>
    </w:p>
    <w:p w14:paraId="4A8708FE" w14:textId="77777777" w:rsidR="0011451B" w:rsidRPr="003C6CC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C) PER LAVORI, SERVIZI E FORNITURE </w:t>
      </w:r>
    </w:p>
    <w:p w14:paraId="3970DD21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 w:rsidRPr="003C6CCB">
        <w:rPr>
          <w:rFonts w:eastAsia="CIDFont+F5" w:cs="Calibri"/>
          <w:kern w:val="0"/>
          <w:sz w:val="24"/>
          <w:szCs w:val="24"/>
        </w:rPr>
        <w:t xml:space="preserve">□ </w:t>
      </w:r>
      <w:r>
        <w:rPr>
          <w:rFonts w:eastAsia="CIDFont+F5" w:cs="Calibri"/>
          <w:kern w:val="0"/>
          <w:sz w:val="24"/>
          <w:szCs w:val="24"/>
        </w:rPr>
        <w:t xml:space="preserve">ai sensi dell’art. 106 c. 8 del Codice </w:t>
      </w:r>
      <w:r w:rsidRPr="003C6CCB">
        <w:rPr>
          <w:rFonts w:eastAsia="CIDFont+F5" w:cs="Calibri"/>
          <w:kern w:val="0"/>
          <w:sz w:val="24"/>
          <w:szCs w:val="24"/>
        </w:rPr>
        <w:t xml:space="preserve">intende beneficiare di una riduzione del </w:t>
      </w:r>
      <w:r>
        <w:rPr>
          <w:rFonts w:eastAsia="CIDFont+F5" w:cs="Calibri"/>
          <w:kern w:val="0"/>
          <w:sz w:val="24"/>
          <w:szCs w:val="24"/>
        </w:rPr>
        <w:t>1</w:t>
      </w:r>
      <w:r w:rsidRPr="003C6CCB">
        <w:rPr>
          <w:rFonts w:eastAsia="CIDFont+F5" w:cs="Calibri"/>
          <w:kern w:val="0"/>
          <w:sz w:val="24"/>
          <w:szCs w:val="24"/>
        </w:rPr>
        <w:t>0% dell’importo della cauzione poiché in possesso di una delle certificazioni elencate nell’Allegato II.13 del Codice.. Per fruire delle riduzioni di cui all’art 106 comma 8 l’operatore economico segnala, in sede di offerta, il possesso dei relativi requisiti e lo documenta nei modi prescritti dalle norme vigenti.</w:t>
      </w:r>
    </w:p>
    <w:p w14:paraId="39E00132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lastRenderedPageBreak/>
        <w:t>Specificare le certificazioni di cui si è in possesso:</w:t>
      </w:r>
    </w:p>
    <w:p w14:paraId="619ABC92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1)__________________________</w:t>
      </w:r>
    </w:p>
    <w:p w14:paraId="08410BFA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2)__________________________</w:t>
      </w:r>
    </w:p>
    <w:p w14:paraId="42752E9E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3)__________________________</w:t>
      </w:r>
    </w:p>
    <w:p w14:paraId="248A311A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Ecc….</w:t>
      </w:r>
    </w:p>
    <w:p w14:paraId="648A73C8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5" w:cs="Calibri"/>
          <w:kern w:val="0"/>
          <w:sz w:val="24"/>
          <w:szCs w:val="24"/>
        </w:rPr>
      </w:pPr>
      <w:r>
        <w:rPr>
          <w:rFonts w:eastAsia="CIDFont+F5" w:cs="Calibri"/>
          <w:kern w:val="0"/>
          <w:sz w:val="24"/>
          <w:szCs w:val="24"/>
        </w:rPr>
        <w:t>Le riduzioni previste al punto C) sono cumulabili con le riduzioni previste ai punti A) e B)</w:t>
      </w:r>
    </w:p>
    <w:p w14:paraId="2E88A87B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4BB454F1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C6CCB">
        <w:rPr>
          <w:rFonts w:eastAsia="CIDFont+F2" w:cs="Calibri"/>
          <w:kern w:val="0"/>
          <w:sz w:val="24"/>
          <w:szCs w:val="24"/>
          <w:u w:val="single"/>
        </w:rPr>
        <w:t>Per fruire dei benefici sopra elencati si allega</w:t>
      </w:r>
      <w:r w:rsidRPr="003D145C">
        <w:rPr>
          <w:rFonts w:eastAsia="CIDFont+F2" w:cs="Calibri"/>
          <w:kern w:val="0"/>
          <w:sz w:val="24"/>
          <w:szCs w:val="24"/>
        </w:rPr>
        <w:t>:</w:t>
      </w:r>
    </w:p>
    <w:p w14:paraId="602B8EB8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5" w:cs="Calibri"/>
          <w:kern w:val="0"/>
          <w:sz w:val="24"/>
          <w:szCs w:val="24"/>
        </w:rPr>
        <w:t xml:space="preserve">□ </w:t>
      </w:r>
      <w:r w:rsidRPr="003D145C">
        <w:rPr>
          <w:rFonts w:eastAsia="CIDFont+F2" w:cs="Calibri"/>
          <w:kern w:val="0"/>
          <w:sz w:val="24"/>
          <w:szCs w:val="24"/>
        </w:rPr>
        <w:t>copia semplice, con dichiarazione di conformità all</w:t>
      </w:r>
      <w:r>
        <w:rPr>
          <w:rFonts w:eastAsia="CIDFont+F2" w:cs="Calibri"/>
          <w:kern w:val="0"/>
          <w:sz w:val="24"/>
          <w:szCs w:val="24"/>
        </w:rPr>
        <w:t>’</w:t>
      </w:r>
      <w:r w:rsidRPr="003D145C">
        <w:rPr>
          <w:rFonts w:eastAsia="CIDFont+F2" w:cs="Calibri"/>
          <w:kern w:val="0"/>
          <w:sz w:val="24"/>
          <w:szCs w:val="24"/>
        </w:rPr>
        <w:t>originale, della certificazione di qualità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 xml:space="preserve">conforme alle norme europee </w:t>
      </w:r>
      <w:r w:rsidRPr="003D145C">
        <w:rPr>
          <w:rFonts w:eastAsia="CIDFont+F5" w:cs="Calibri"/>
          <w:kern w:val="0"/>
          <w:sz w:val="24"/>
          <w:szCs w:val="24"/>
        </w:rPr>
        <w:t xml:space="preserve">EN ISO 9000 </w:t>
      </w:r>
      <w:r w:rsidRPr="003D145C">
        <w:rPr>
          <w:rFonts w:eastAsia="CIDFont+F2" w:cs="Calibri"/>
          <w:kern w:val="0"/>
          <w:sz w:val="24"/>
          <w:szCs w:val="24"/>
        </w:rPr>
        <w:t>in corso di validità (o in alternativa,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dichiarazione resa dal legale rappresentante che attesti il possesso della certificazione di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qualità e riporti tutti i dati e le informazioni contenute nel certificato originale);</w:t>
      </w:r>
    </w:p>
    <w:p w14:paraId="020F1BA3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18A3FA2F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 xml:space="preserve">Si ricordano </w:t>
      </w:r>
      <w:r w:rsidRPr="003D145C">
        <w:rPr>
          <w:rFonts w:eastAsia="CIDFont+F5" w:cs="Calibri"/>
          <w:kern w:val="0"/>
          <w:sz w:val="24"/>
          <w:szCs w:val="24"/>
        </w:rPr>
        <w:t xml:space="preserve">le condizioni che devono essere soddisfatte </w:t>
      </w:r>
      <w:r w:rsidRPr="003D145C">
        <w:rPr>
          <w:rFonts w:eastAsia="CIDFont+F2" w:cs="Calibri"/>
          <w:kern w:val="0"/>
          <w:sz w:val="24"/>
          <w:szCs w:val="24"/>
        </w:rPr>
        <w:t>dalla fidejussione stipulata ai sensi 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per gli effetti de</w:t>
      </w:r>
      <w:r>
        <w:rPr>
          <w:rFonts w:eastAsia="CIDFont+F2" w:cs="Calibri"/>
          <w:kern w:val="0"/>
          <w:sz w:val="24"/>
          <w:szCs w:val="24"/>
        </w:rPr>
        <w:t>gli artt.</w:t>
      </w:r>
      <w:r w:rsidRPr="003D145C">
        <w:rPr>
          <w:rFonts w:eastAsia="CIDFont+F2" w:cs="Calibri"/>
          <w:kern w:val="0"/>
          <w:sz w:val="24"/>
          <w:szCs w:val="24"/>
        </w:rPr>
        <w:t xml:space="preserve"> </w:t>
      </w:r>
      <w:r>
        <w:rPr>
          <w:rFonts w:eastAsia="CIDFont+F2" w:cs="Calibri"/>
          <w:kern w:val="0"/>
          <w:sz w:val="24"/>
          <w:szCs w:val="24"/>
        </w:rPr>
        <w:t>106 e 117</w:t>
      </w:r>
      <w:r w:rsidRPr="003D145C">
        <w:rPr>
          <w:rFonts w:eastAsia="CIDFont+F2" w:cs="Calibri"/>
          <w:kern w:val="0"/>
          <w:sz w:val="24"/>
          <w:szCs w:val="24"/>
        </w:rPr>
        <w:t xml:space="preserve"> del D.Lgs. </w:t>
      </w:r>
      <w:r>
        <w:rPr>
          <w:rFonts w:eastAsia="CIDFont+F2" w:cs="Calibri"/>
          <w:kern w:val="0"/>
          <w:sz w:val="24"/>
          <w:szCs w:val="24"/>
        </w:rPr>
        <w:t>36</w:t>
      </w:r>
      <w:r w:rsidRPr="003D145C">
        <w:rPr>
          <w:rFonts w:eastAsia="CIDFont+F2" w:cs="Calibri"/>
          <w:kern w:val="0"/>
          <w:sz w:val="24"/>
          <w:szCs w:val="24"/>
        </w:rPr>
        <w:t>/20</w:t>
      </w:r>
      <w:r>
        <w:rPr>
          <w:rFonts w:eastAsia="CIDFont+F2" w:cs="Calibri"/>
          <w:kern w:val="0"/>
          <w:sz w:val="24"/>
          <w:szCs w:val="24"/>
        </w:rPr>
        <w:t>23</w:t>
      </w:r>
      <w:r w:rsidRPr="003D145C">
        <w:rPr>
          <w:rFonts w:eastAsia="CIDFont+F2" w:cs="Calibri"/>
          <w:kern w:val="0"/>
          <w:sz w:val="24"/>
          <w:szCs w:val="24"/>
        </w:rPr>
        <w:t>:</w:t>
      </w:r>
    </w:p>
    <w:p w14:paraId="65C198DE" w14:textId="77777777" w:rsidR="0011451B" w:rsidRPr="002E3C93" w:rsidRDefault="0011451B" w:rsidP="0011451B">
      <w:pPr>
        <w:numPr>
          <w:ilvl w:val="0"/>
          <w:numId w:val="1"/>
        </w:numPr>
        <w:rPr>
          <w:rFonts w:eastAsia="CIDFont+F2" w:cs="Calibri"/>
          <w:kern w:val="0"/>
          <w:sz w:val="24"/>
          <w:szCs w:val="24"/>
        </w:rPr>
      </w:pPr>
      <w:r w:rsidRPr="002E3C93">
        <w:rPr>
          <w:rFonts w:eastAsia="CIDFont+F2" w:cs="Calibri"/>
          <w:kern w:val="0"/>
          <w:sz w:val="24"/>
          <w:szCs w:val="24"/>
        </w:rPr>
        <w:t>contenere espressa menzione dell’oggetto del contratto e del soggetto garantito (Stazione Appaltante);</w:t>
      </w:r>
    </w:p>
    <w:p w14:paraId="4F126B8B" w14:textId="77777777" w:rsidR="0011451B" w:rsidRDefault="0011451B" w:rsidP="0011451B">
      <w:pPr>
        <w:pStyle w:val="Paragrafoelenco"/>
        <w:numPr>
          <w:ilvl w:val="0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essere intestata a tutti gli operatori economici del costituito/costituendo raggruppamento temporaneo o consorzio ordinario o GEIE, ovvero a tutte le imprese retiste che partecipano alla gara ovvero, in caso di consorzi di cui all’art. 65, comma 2 lett. b), c) e d) del Codice, al solo consorzio</w:t>
      </w:r>
      <w:r>
        <w:rPr>
          <w:rFonts w:ascii="Calibri" w:eastAsia="CIDFont+F2" w:hAnsi="Calibri" w:cs="Calibri"/>
          <w:sz w:val="24"/>
          <w:szCs w:val="24"/>
        </w:rPr>
        <w:t>;</w:t>
      </w:r>
    </w:p>
    <w:p w14:paraId="10B486BF" w14:textId="77777777" w:rsidR="0011451B" w:rsidRPr="002E3C93" w:rsidRDefault="0011451B" w:rsidP="0011451B">
      <w:pPr>
        <w:numPr>
          <w:ilvl w:val="0"/>
          <w:numId w:val="1"/>
        </w:numPr>
        <w:rPr>
          <w:rFonts w:eastAsia="CIDFont+F2" w:cs="Calibri"/>
          <w:kern w:val="0"/>
          <w:sz w:val="24"/>
          <w:szCs w:val="24"/>
        </w:rPr>
      </w:pPr>
      <w:r w:rsidRPr="002E3C93">
        <w:rPr>
          <w:rFonts w:eastAsia="CIDFont+F2" w:cs="Calibri"/>
          <w:kern w:val="0"/>
          <w:sz w:val="24"/>
          <w:szCs w:val="24"/>
        </w:rPr>
        <w:t>essere conforme allo schema di polizza tipo approvato con decreto del Ministro dello sviluppo economico di concerto con il Ministro delle infrastrutture e dei trasporti e previamente concordato con le banche e le assicurazioni o loro rappresentanze (Decreto 193 del 16 settembre 2022);</w:t>
      </w:r>
    </w:p>
    <w:p w14:paraId="78A1F94B" w14:textId="77777777" w:rsidR="0011451B" w:rsidRPr="00544B89" w:rsidRDefault="0011451B" w:rsidP="0011451B">
      <w:pPr>
        <w:pStyle w:val="Paragrafoelenco"/>
        <w:numPr>
          <w:ilvl w:val="0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544B89">
        <w:rPr>
          <w:rFonts w:ascii="Calibri" w:eastAsia="CIDFont+F2" w:hAnsi="Calibri" w:cs="Calibri"/>
          <w:sz w:val="24"/>
          <w:szCs w:val="24"/>
        </w:rPr>
        <w:t>deve avere validità per almeno 180 (centottanta) giorni, decorrenti dalla data di presentazione dell’offerta;</w:t>
      </w:r>
    </w:p>
    <w:p w14:paraId="78E59D04" w14:textId="77777777" w:rsidR="0011451B" w:rsidRPr="002E3C93" w:rsidRDefault="0011451B" w:rsidP="0011451B">
      <w:pPr>
        <w:pStyle w:val="Paragrafoelenco"/>
        <w:numPr>
          <w:ilvl w:val="0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prevedere espressamente:</w:t>
      </w:r>
    </w:p>
    <w:p w14:paraId="1BC59C84" w14:textId="77777777" w:rsidR="0011451B" w:rsidRPr="002E3C93" w:rsidRDefault="0011451B" w:rsidP="0011451B">
      <w:pPr>
        <w:pStyle w:val="Paragrafoelenco"/>
        <w:numPr>
          <w:ilvl w:val="1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la rinuncia al beneficio della preventiva escussione del debitore principale di cui all’art. 1944 del codice civile;</w:t>
      </w:r>
    </w:p>
    <w:p w14:paraId="07122363" w14:textId="77777777" w:rsidR="0011451B" w:rsidRPr="002E3C93" w:rsidRDefault="0011451B" w:rsidP="0011451B">
      <w:pPr>
        <w:pStyle w:val="Paragrafoelenco"/>
        <w:numPr>
          <w:ilvl w:val="1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la rinuncia ad eccepire la decorrenza dei termini di cui all’art. 1957 secondo comma del codice civile;</w:t>
      </w:r>
    </w:p>
    <w:p w14:paraId="5DE43F9D" w14:textId="77777777" w:rsidR="0011451B" w:rsidRPr="002E3C93" w:rsidRDefault="0011451B" w:rsidP="0011451B">
      <w:pPr>
        <w:pStyle w:val="Paragrafoelenco"/>
        <w:numPr>
          <w:ilvl w:val="1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2E3C93">
        <w:rPr>
          <w:rFonts w:ascii="Calibri" w:eastAsia="CIDFont+F2" w:hAnsi="Calibri" w:cs="Calibri"/>
          <w:sz w:val="24"/>
          <w:szCs w:val="24"/>
        </w:rPr>
        <w:t>l’operatività della stessa entro quindici giorni a semplice richiesta scritta della Stazione Appaltante;</w:t>
      </w:r>
    </w:p>
    <w:p w14:paraId="18696226" w14:textId="77777777" w:rsidR="0011451B" w:rsidRDefault="0011451B" w:rsidP="0011451B">
      <w:pPr>
        <w:pStyle w:val="Paragrafoelenco"/>
        <w:numPr>
          <w:ilvl w:val="0"/>
          <w:numId w:val="1"/>
        </w:numPr>
        <w:adjustRightInd w:val="0"/>
        <w:spacing w:before="120"/>
        <w:jc w:val="both"/>
        <w:rPr>
          <w:rFonts w:ascii="Calibri" w:eastAsia="CIDFont+F2" w:hAnsi="Calibri" w:cs="Calibri"/>
          <w:sz w:val="24"/>
          <w:szCs w:val="24"/>
        </w:rPr>
      </w:pPr>
      <w:r w:rsidRPr="00544B89">
        <w:rPr>
          <w:rFonts w:ascii="Calibri" w:eastAsia="CIDFont+F2" w:hAnsi="Calibri" w:cs="Calibri"/>
          <w:sz w:val="24"/>
          <w:szCs w:val="24"/>
        </w:rPr>
        <w:t>deve prevedere la rinuncia all’eccezione di cui all</w:t>
      </w:r>
      <w:r>
        <w:rPr>
          <w:rFonts w:ascii="Calibri" w:eastAsia="CIDFont+F2" w:hAnsi="Calibri" w:cs="Calibri"/>
          <w:sz w:val="24"/>
          <w:szCs w:val="24"/>
        </w:rPr>
        <w:t>’</w:t>
      </w:r>
      <w:r w:rsidRPr="00544B89">
        <w:rPr>
          <w:rFonts w:ascii="Calibri" w:eastAsia="CIDFont+F2" w:hAnsi="Calibri" w:cs="Calibri"/>
          <w:sz w:val="24"/>
          <w:szCs w:val="24"/>
        </w:rPr>
        <w:t>art. 1957, c. 2, del codice civile;</w:t>
      </w:r>
    </w:p>
    <w:p w14:paraId="1DE705CD" w14:textId="77777777" w:rsidR="0011451B" w:rsidRPr="002E3C93" w:rsidRDefault="0011451B" w:rsidP="0011451B">
      <w:pPr>
        <w:numPr>
          <w:ilvl w:val="0"/>
          <w:numId w:val="1"/>
        </w:numPr>
        <w:rPr>
          <w:rFonts w:eastAsia="CIDFont+F2" w:cs="Calibri"/>
          <w:kern w:val="0"/>
          <w:sz w:val="24"/>
          <w:szCs w:val="24"/>
        </w:rPr>
      </w:pPr>
      <w:r w:rsidRPr="002E3C93">
        <w:rPr>
          <w:rFonts w:eastAsia="CIDFont+F2" w:cs="Calibri"/>
          <w:kern w:val="0"/>
          <w:sz w:val="24"/>
          <w:szCs w:val="24"/>
        </w:rPr>
        <w:lastRenderedPageBreak/>
        <w:t>essere corredata dall’impegno del garante a rinnovare la garanzia ai sensi dell’art. 106, comma 5 del Codice, su richiesta della Stazione Appaltante per ulteriori 60 giorni, nel caso in cui al momento della sua scadenza non sia ancora intervenuta l’aggiudicazione.</w:t>
      </w:r>
    </w:p>
    <w:p w14:paraId="42D65394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3D145C">
        <w:rPr>
          <w:rFonts w:eastAsia="CIDFont+F2" w:cs="Calibri"/>
          <w:kern w:val="0"/>
          <w:sz w:val="24"/>
          <w:szCs w:val="24"/>
        </w:rPr>
        <w:t>Si ricorda che ai sensi dell</w:t>
      </w:r>
      <w:r>
        <w:rPr>
          <w:rFonts w:eastAsia="CIDFont+F2" w:cs="Calibri"/>
          <w:kern w:val="0"/>
          <w:sz w:val="24"/>
          <w:szCs w:val="24"/>
        </w:rPr>
        <w:t>’</w:t>
      </w:r>
      <w:r w:rsidRPr="003D145C">
        <w:rPr>
          <w:rFonts w:eastAsia="CIDFont+F2" w:cs="Calibri"/>
          <w:kern w:val="0"/>
          <w:sz w:val="24"/>
          <w:szCs w:val="24"/>
        </w:rPr>
        <w:t xml:space="preserve">art. </w:t>
      </w:r>
      <w:r>
        <w:rPr>
          <w:rFonts w:eastAsia="CIDFont+F2" w:cs="Calibri"/>
          <w:kern w:val="0"/>
          <w:sz w:val="24"/>
          <w:szCs w:val="24"/>
        </w:rPr>
        <w:t>106</w:t>
      </w:r>
      <w:r w:rsidRPr="003D145C">
        <w:rPr>
          <w:rFonts w:eastAsia="CIDFont+F2" w:cs="Calibri"/>
          <w:kern w:val="0"/>
          <w:sz w:val="24"/>
          <w:szCs w:val="24"/>
        </w:rPr>
        <w:t xml:space="preserve">, comma </w:t>
      </w:r>
      <w:r>
        <w:rPr>
          <w:rFonts w:eastAsia="CIDFont+F2" w:cs="Calibri"/>
          <w:kern w:val="0"/>
          <w:sz w:val="24"/>
          <w:szCs w:val="24"/>
        </w:rPr>
        <w:t>10</w:t>
      </w:r>
      <w:r w:rsidRPr="003D145C">
        <w:rPr>
          <w:rFonts w:eastAsia="CIDFont+F2" w:cs="Calibri"/>
          <w:kern w:val="0"/>
          <w:sz w:val="24"/>
          <w:szCs w:val="24"/>
        </w:rPr>
        <w:t xml:space="preserve">, del D.Lgs. </w:t>
      </w:r>
      <w:r>
        <w:rPr>
          <w:rFonts w:eastAsia="CIDFont+F2" w:cs="Calibri"/>
          <w:kern w:val="0"/>
          <w:sz w:val="24"/>
          <w:szCs w:val="24"/>
        </w:rPr>
        <w:t>36</w:t>
      </w:r>
      <w:r w:rsidRPr="003D145C">
        <w:rPr>
          <w:rFonts w:eastAsia="CIDFont+F2" w:cs="Calibri"/>
          <w:kern w:val="0"/>
          <w:sz w:val="24"/>
          <w:szCs w:val="24"/>
        </w:rPr>
        <w:t>/20</w:t>
      </w:r>
      <w:r>
        <w:rPr>
          <w:rFonts w:eastAsia="CIDFont+F2" w:cs="Calibri"/>
          <w:kern w:val="0"/>
          <w:sz w:val="24"/>
          <w:szCs w:val="24"/>
        </w:rPr>
        <w:t>23</w:t>
      </w:r>
      <w:r w:rsidRPr="003D145C">
        <w:rPr>
          <w:rFonts w:eastAsia="CIDFont+F2" w:cs="Calibri"/>
          <w:kern w:val="0"/>
          <w:sz w:val="24"/>
          <w:szCs w:val="24"/>
        </w:rPr>
        <w:t>, la cauzione provvisoria verrà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svincolata all’aggiudicatario automaticamente al momento della stipula del contratto, mentre agli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altri concorrenti, verrà svincolata contestualmente alla comunicazione di aggiudicazione 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3D145C">
        <w:rPr>
          <w:rFonts w:eastAsia="CIDFont+F2" w:cs="Calibri"/>
          <w:kern w:val="0"/>
          <w:sz w:val="24"/>
          <w:szCs w:val="24"/>
        </w:rPr>
        <w:t>comunque entro un termine non superiore a 30 giorni dall’aggiudicazione.</w:t>
      </w:r>
    </w:p>
    <w:p w14:paraId="335120E5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</w:p>
    <w:p w14:paraId="4A67B9A6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</w:p>
    <w:p w14:paraId="0849E196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  <w:r w:rsidRPr="003D145C">
        <w:rPr>
          <w:rFonts w:eastAsia="CIDFont+F1" w:cs="Calibri"/>
          <w:kern w:val="0"/>
          <w:sz w:val="24"/>
          <w:szCs w:val="24"/>
        </w:rPr>
        <w:t>L’Operatore Economico</w:t>
      </w:r>
    </w:p>
    <w:p w14:paraId="155FE786" w14:textId="77777777" w:rsidR="0011451B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</w:p>
    <w:p w14:paraId="1B41C3B8" w14:textId="77777777" w:rsidR="0011451B" w:rsidRPr="003D145C" w:rsidRDefault="0011451B" w:rsidP="0011451B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IDFont+F1" w:cs="Calibri"/>
          <w:kern w:val="0"/>
          <w:sz w:val="24"/>
          <w:szCs w:val="24"/>
        </w:rPr>
      </w:pPr>
      <w:r w:rsidRPr="003D145C">
        <w:rPr>
          <w:rFonts w:eastAsia="CIDFont+F1" w:cs="Calibri"/>
          <w:kern w:val="0"/>
          <w:sz w:val="24"/>
          <w:szCs w:val="24"/>
        </w:rPr>
        <w:t>(firma digitale)</w:t>
      </w:r>
    </w:p>
    <w:p w14:paraId="44FE1A9F" w14:textId="77777777" w:rsidR="0011451B" w:rsidRDefault="0011451B" w:rsidP="0011451B">
      <w:pPr>
        <w:spacing w:before="120" w:after="0"/>
        <w:jc w:val="both"/>
        <w:rPr>
          <w:rFonts w:eastAsia="CIDFont+F2" w:cs="Calibri"/>
          <w:kern w:val="0"/>
          <w:sz w:val="24"/>
          <w:szCs w:val="24"/>
        </w:rPr>
      </w:pPr>
    </w:p>
    <w:p w14:paraId="6350291D" w14:textId="77777777" w:rsidR="0011451B" w:rsidRDefault="0011451B" w:rsidP="0011451B">
      <w:pPr>
        <w:spacing w:before="120" w:after="0"/>
        <w:jc w:val="both"/>
        <w:rPr>
          <w:rFonts w:eastAsia="CIDFont+F2" w:cs="Calibri"/>
          <w:kern w:val="0"/>
          <w:sz w:val="24"/>
          <w:szCs w:val="24"/>
        </w:rPr>
      </w:pPr>
    </w:p>
    <w:p w14:paraId="15463832" w14:textId="77777777" w:rsidR="0011451B" w:rsidRPr="003C6CCB" w:rsidRDefault="0011451B" w:rsidP="0011451B">
      <w:pPr>
        <w:spacing w:before="120" w:after="0"/>
        <w:jc w:val="both"/>
        <w:rPr>
          <w:rFonts w:eastAsia="CIDFont+F2" w:cs="Calibri"/>
          <w:b/>
          <w:bCs/>
          <w:sz w:val="24"/>
          <w:szCs w:val="24"/>
          <w:u w:val="single"/>
        </w:rPr>
      </w:pPr>
      <w:r w:rsidRPr="003C6CCB">
        <w:rPr>
          <w:rFonts w:eastAsia="CIDFont+F2" w:cs="Calibri"/>
          <w:b/>
          <w:bCs/>
          <w:kern w:val="0"/>
          <w:sz w:val="24"/>
          <w:szCs w:val="24"/>
          <w:u w:val="single"/>
        </w:rPr>
        <w:t>DA INSERIRE NELLA BUSTA TELEMATICA A CONTENENTE LA DOCUMENTAZIONE AMMINISTRATIVA</w:t>
      </w:r>
    </w:p>
    <w:p w14:paraId="50D29717" w14:textId="77777777" w:rsidR="00F65B03" w:rsidRDefault="00F65B03"/>
    <w:sectPr w:rsidR="00F65B03" w:rsidSect="00F41A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B436" w14:textId="77777777" w:rsidR="00BF15BE" w:rsidRDefault="00931752">
      <w:pPr>
        <w:spacing w:after="0" w:line="240" w:lineRule="auto"/>
      </w:pPr>
      <w:r>
        <w:separator/>
      </w:r>
    </w:p>
  </w:endnote>
  <w:endnote w:type="continuationSeparator" w:id="0">
    <w:p w14:paraId="3E4EACBF" w14:textId="77777777" w:rsidR="00BF15BE" w:rsidRDefault="0093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5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06D5" w14:textId="77777777" w:rsidR="00FA6268" w:rsidRDefault="000B78C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9C1C" w14:textId="4A5B660A" w:rsidR="00FA6268" w:rsidRDefault="0011451B">
    <w:pPr>
      <w:pStyle w:val="Pidipagina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6B7FE949" wp14:editId="0833E817">
          <wp:simplePos x="0" y="0"/>
          <wp:positionH relativeFrom="margin">
            <wp:posOffset>0</wp:posOffset>
          </wp:positionH>
          <wp:positionV relativeFrom="page">
            <wp:posOffset>19787235</wp:posOffset>
          </wp:positionV>
          <wp:extent cx="5940425" cy="475615"/>
          <wp:effectExtent l="0" t="0" r="3175" b="63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47337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60C114" w14:textId="77777777" w:rsidR="00FA6268" w:rsidRDefault="000B78C3">
    <w:pPr>
      <w:pStyle w:val="Pidipagina"/>
    </w:pPr>
  </w:p>
  <w:p w14:paraId="2BDBED1D" w14:textId="77777777" w:rsidR="00FA6268" w:rsidRDefault="000B78C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2376" w14:textId="77777777" w:rsidR="00FA6268" w:rsidRDefault="000B78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470A" w14:textId="77777777" w:rsidR="00BF15BE" w:rsidRDefault="00931752">
      <w:pPr>
        <w:spacing w:after="0" w:line="240" w:lineRule="auto"/>
      </w:pPr>
      <w:r>
        <w:separator/>
      </w:r>
    </w:p>
  </w:footnote>
  <w:footnote w:type="continuationSeparator" w:id="0">
    <w:p w14:paraId="2A46B323" w14:textId="77777777" w:rsidR="00BF15BE" w:rsidRDefault="00931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7FB2" w14:textId="77777777" w:rsidR="00FA6268" w:rsidRDefault="000B78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F424" w14:textId="3572D5DC" w:rsidR="00FA6268" w:rsidRDefault="0011451B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41E696E7" wp14:editId="3995733E">
          <wp:simplePos x="0" y="0"/>
          <wp:positionH relativeFrom="page">
            <wp:posOffset>763270</wp:posOffset>
          </wp:positionH>
          <wp:positionV relativeFrom="paragraph">
            <wp:posOffset>29210</wp:posOffset>
          </wp:positionV>
          <wp:extent cx="2157095" cy="639445"/>
          <wp:effectExtent l="0" t="0" r="0" b="8255"/>
          <wp:wrapNone/>
          <wp:docPr id="5" name="Immagine 5" descr="Immagine che contiene testo, Carattere, schermata, log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795590937" descr="Immagine che contiene testo, Carattere, schermata, log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sz w:val="18"/>
      </w:rPr>
      <w:t>Via</w:t>
    </w:r>
    <w:r>
      <w:rPr>
        <w:i/>
        <w:spacing w:val="-6"/>
        <w:sz w:val="18"/>
      </w:rPr>
      <w:t xml:space="preserve"> </w:t>
    </w:r>
    <w:r>
      <w:rPr>
        <w:i/>
        <w:sz w:val="18"/>
      </w:rPr>
      <w:t>Vida,</w:t>
    </w:r>
    <w:r>
      <w:rPr>
        <w:i/>
        <w:spacing w:val="-6"/>
        <w:sz w:val="18"/>
      </w:rPr>
      <w:t xml:space="preserve"> </w:t>
    </w:r>
    <w:r>
      <w:rPr>
        <w:i/>
        <w:sz w:val="18"/>
      </w:rPr>
      <w:t>10</w:t>
    </w:r>
    <w:r>
      <w:rPr>
        <w:i/>
        <w:spacing w:val="40"/>
        <w:sz w:val="18"/>
      </w:rPr>
      <w:t xml:space="preserve"> </w:t>
    </w:r>
    <w:r>
      <w:rPr>
        <w:i/>
        <w:sz w:val="18"/>
      </w:rPr>
      <w:t>–</w:t>
    </w:r>
    <w:r>
      <w:rPr>
        <w:i/>
        <w:spacing w:val="-7"/>
        <w:sz w:val="18"/>
      </w:rPr>
      <w:t xml:space="preserve"> </w:t>
    </w:r>
    <w:r>
      <w:rPr>
        <w:i/>
        <w:sz w:val="18"/>
      </w:rPr>
      <w:t>12051</w:t>
    </w:r>
    <w:r>
      <w:rPr>
        <w:i/>
        <w:spacing w:val="-4"/>
        <w:sz w:val="18"/>
      </w:rPr>
      <w:t xml:space="preserve"> </w:t>
    </w:r>
    <w:r>
      <w:rPr>
        <w:i/>
        <w:sz w:val="18"/>
      </w:rPr>
      <w:t>ALBA</w:t>
    </w:r>
    <w:r>
      <w:rPr>
        <w:i/>
        <w:spacing w:val="-6"/>
        <w:sz w:val="18"/>
      </w:rPr>
      <w:t xml:space="preserve"> </w:t>
    </w:r>
    <w:r>
      <w:rPr>
        <w:i/>
        <w:sz w:val="18"/>
      </w:rPr>
      <w:t>(CN)</w:t>
    </w:r>
  </w:p>
  <w:p w14:paraId="24FEFE7E" w14:textId="77777777" w:rsidR="00FA6268" w:rsidRDefault="0011451B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i/>
        <w:sz w:val="18"/>
      </w:rPr>
      <w:t>Tel</w:t>
    </w:r>
    <w:r>
      <w:rPr>
        <w:i/>
        <w:spacing w:val="-2"/>
        <w:sz w:val="18"/>
      </w:rPr>
      <w:t xml:space="preserve"> </w:t>
    </w:r>
    <w:r>
      <w:rPr>
        <w:i/>
        <w:sz w:val="18"/>
      </w:rPr>
      <w:t>+39</w:t>
    </w:r>
    <w:r>
      <w:rPr>
        <w:i/>
        <w:spacing w:val="-1"/>
        <w:sz w:val="18"/>
      </w:rPr>
      <w:t xml:space="preserve"> </w:t>
    </w:r>
    <w:r>
      <w:rPr>
        <w:i/>
        <w:sz w:val="18"/>
      </w:rPr>
      <w:t>0173.316111</w:t>
    </w:r>
    <w:r>
      <w:rPr>
        <w:i/>
        <w:spacing w:val="-1"/>
        <w:sz w:val="18"/>
      </w:rPr>
      <w:t xml:space="preserve"> </w:t>
    </w:r>
  </w:p>
  <w:p w14:paraId="6575F386" w14:textId="77777777" w:rsidR="00FA6268" w:rsidRDefault="0011451B" w:rsidP="00E27CC2">
    <w:pPr>
      <w:tabs>
        <w:tab w:val="left" w:pos="9356"/>
      </w:tabs>
      <w:spacing w:after="0" w:line="206" w:lineRule="exact"/>
      <w:ind w:right="140"/>
      <w:jc w:val="right"/>
      <w:rPr>
        <w:i/>
        <w:sz w:val="18"/>
      </w:rPr>
    </w:pPr>
    <w:r>
      <w:rPr>
        <w:i/>
        <w:sz w:val="18"/>
      </w:rPr>
      <w:t>e-mail:</w:t>
    </w:r>
    <w:r>
      <w:rPr>
        <w:i/>
        <w:spacing w:val="-3"/>
        <w:sz w:val="18"/>
      </w:rPr>
      <w:t xml:space="preserve"> </w:t>
    </w:r>
    <w:hyperlink r:id="rId2">
      <w:r>
        <w:rPr>
          <w:i/>
          <w:sz w:val="18"/>
        </w:rPr>
        <w:t>aslcn2@legalmail.it</w:t>
      </w:r>
    </w:hyperlink>
    <w:r>
      <w:rPr>
        <w:i/>
        <w:spacing w:val="-2"/>
        <w:sz w:val="18"/>
      </w:rPr>
      <w:t xml:space="preserve"> </w:t>
    </w:r>
    <w:r>
      <w:rPr>
        <w:i/>
        <w:sz w:val="18"/>
      </w:rPr>
      <w:t>–</w:t>
    </w:r>
    <w:r>
      <w:rPr>
        <w:i/>
        <w:spacing w:val="-2"/>
        <w:sz w:val="18"/>
      </w:rPr>
      <w:t xml:space="preserve"> </w:t>
    </w:r>
    <w:hyperlink r:id="rId3">
      <w:r>
        <w:rPr>
          <w:i/>
          <w:color w:val="0000FF"/>
          <w:spacing w:val="-2"/>
          <w:sz w:val="18"/>
          <w:u w:val="single" w:color="0000FF"/>
        </w:rPr>
        <w:t>www.aslcn2.it</w:t>
      </w:r>
    </w:hyperlink>
  </w:p>
  <w:p w14:paraId="790C4E04" w14:textId="77777777" w:rsidR="00FA6268" w:rsidRPr="00E27CC2" w:rsidRDefault="0011451B" w:rsidP="00E27CC2">
    <w:pPr>
      <w:tabs>
        <w:tab w:val="left" w:pos="9356"/>
      </w:tabs>
      <w:spacing w:after="0"/>
      <w:ind w:right="140"/>
      <w:jc w:val="right"/>
      <w:rPr>
        <w:i/>
        <w:sz w:val="18"/>
      </w:rPr>
    </w:pPr>
    <w:r>
      <w:rPr>
        <w:i/>
        <w:sz w:val="18"/>
      </w:rPr>
      <w:t>P.I./Cod.</w:t>
    </w:r>
    <w:r>
      <w:rPr>
        <w:i/>
        <w:spacing w:val="-2"/>
        <w:sz w:val="18"/>
      </w:rPr>
      <w:t xml:space="preserve"> </w:t>
    </w:r>
    <w:r>
      <w:rPr>
        <w:i/>
        <w:sz w:val="18"/>
      </w:rPr>
      <w:t>Fisc.</w:t>
    </w:r>
    <w:r>
      <w:rPr>
        <w:i/>
        <w:spacing w:val="1"/>
        <w:sz w:val="18"/>
      </w:rPr>
      <w:t xml:space="preserve"> </w:t>
    </w:r>
    <w:r>
      <w:rPr>
        <w:i/>
        <w:spacing w:val="-2"/>
        <w:sz w:val="18"/>
      </w:rPr>
      <w:t>02419170044</w:t>
    </w:r>
  </w:p>
  <w:p w14:paraId="6819F6B2" w14:textId="2AE3E0EE" w:rsidR="00FA6268" w:rsidRDefault="0011451B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637F35C" wp14:editId="09F22E38">
              <wp:simplePos x="0" y="0"/>
              <wp:positionH relativeFrom="margin">
                <wp:align>right</wp:align>
              </wp:positionH>
              <wp:positionV relativeFrom="paragraph">
                <wp:posOffset>89534</wp:posOffset>
              </wp:positionV>
              <wp:extent cx="6065520" cy="0"/>
              <wp:effectExtent l="0" t="19050" r="30480" b="190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6552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25B58D" id="Connettore diritto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26.4pt,7.05pt" to="90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" strokecolor="red" strokeweight="2.25pt">
              <v:stroke joinstyle="miter"/>
              <o:lock v:ext="edit" shapetype="f"/>
              <w10:wrap anchorx="margin"/>
            </v:line>
          </w:pict>
        </mc:Fallback>
      </mc:AlternateContent>
    </w:r>
  </w:p>
  <w:p w14:paraId="471A059F" w14:textId="77777777" w:rsidR="00FA6268" w:rsidRDefault="000B78C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E1432" w14:textId="77777777" w:rsidR="00FA6268" w:rsidRDefault="000B78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24F1F"/>
    <w:multiLevelType w:val="hybridMultilevel"/>
    <w:tmpl w:val="1ADCBCD8"/>
    <w:lvl w:ilvl="0" w:tplc="E724ED3E">
      <w:numFmt w:val="bullet"/>
      <w:lvlText w:val=""/>
      <w:lvlJc w:val="left"/>
      <w:pPr>
        <w:ind w:left="720" w:hanging="360"/>
      </w:pPr>
      <w:rPr>
        <w:rFonts w:ascii="Symbol" w:eastAsia="CIDFont+F2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1B"/>
    <w:rsid w:val="00004C18"/>
    <w:rsid w:val="00047BFE"/>
    <w:rsid w:val="000B78C3"/>
    <w:rsid w:val="0011451B"/>
    <w:rsid w:val="00690B12"/>
    <w:rsid w:val="006A5828"/>
    <w:rsid w:val="00886A74"/>
    <w:rsid w:val="00931752"/>
    <w:rsid w:val="00B60F7E"/>
    <w:rsid w:val="00BA34DD"/>
    <w:rsid w:val="00BF15BE"/>
    <w:rsid w:val="00DB0531"/>
    <w:rsid w:val="00EA41AC"/>
    <w:rsid w:val="00F6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7637B702"/>
  <w15:chartTrackingRefBased/>
  <w15:docId w15:val="{CBB98917-3689-4AD8-9EBC-12435098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51B"/>
    <w:rPr>
      <w:rFonts w:ascii="Calibri" w:eastAsia="Calibri" w:hAnsi="Calibri" w:cs="Times New Roman"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145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451B"/>
    <w:rPr>
      <w:rFonts w:ascii="Calibri" w:eastAsia="Calibri" w:hAnsi="Calibri" w:cs="Times New Roman"/>
      <w:kern w:val="2"/>
    </w:rPr>
  </w:style>
  <w:style w:type="paragraph" w:styleId="Pidipagina">
    <w:name w:val="footer"/>
    <w:basedOn w:val="Normale"/>
    <w:link w:val="PidipaginaCarattere"/>
    <w:uiPriority w:val="99"/>
    <w:rsid w:val="001145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451B"/>
    <w:rPr>
      <w:rFonts w:ascii="Calibri" w:eastAsia="Calibri" w:hAnsi="Calibri" w:cs="Times New Roman"/>
      <w:kern w:val="2"/>
    </w:rPr>
  </w:style>
  <w:style w:type="paragraph" w:styleId="Paragrafoelenco">
    <w:name w:val="List Paragraph"/>
    <w:basedOn w:val="Normale"/>
    <w:uiPriority w:val="99"/>
    <w:qFormat/>
    <w:rsid w:val="0011451B"/>
    <w:pPr>
      <w:widowControl w:val="0"/>
      <w:autoSpaceDE w:val="0"/>
      <w:autoSpaceDN w:val="0"/>
      <w:spacing w:after="0" w:line="240" w:lineRule="auto"/>
      <w:ind w:left="488" w:hanging="268"/>
    </w:pPr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/" TargetMode="External"/><Relationship Id="rId2" Type="http://schemas.openxmlformats.org/officeDocument/2006/relationships/hyperlink" Target="mailto:aslcn2@legalmail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1097</Words>
  <Characters>6253</Characters>
  <Application>Microsoft Office Word</Application>
  <DocSecurity>0</DocSecurity>
  <Lines>52</Lines>
  <Paragraphs>14</Paragraphs>
  <ScaleCrop>false</ScaleCrop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Baricalla Ilaria</dc:creator>
  <cp:keywords/>
  <dc:description/>
  <cp:lastModifiedBy>Baricalla Ilaria</cp:lastModifiedBy>
  <cp:revision>10</cp:revision>
  <cp:lastPrinted>2024-07-18T08:51:00Z</cp:lastPrinted>
  <dcterms:created xsi:type="dcterms:W3CDTF">2024-07-18T08:50:00Z</dcterms:created>
  <dcterms:modified xsi:type="dcterms:W3CDTF">2025-02-24T13:15:00Z</dcterms:modified>
</cp:coreProperties>
</file>